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80" w:rsidRPr="00F54E1B" w:rsidRDefault="00C27C80" w:rsidP="00C27C8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t>ANEKS III: PRIJEDLOG PROJEKTA</w:t>
      </w:r>
    </w:p>
    <w:p w:rsidR="00C27C80" w:rsidRPr="00F54E1B" w:rsidRDefault="00C27C80" w:rsidP="00C27C8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t>1. Opšti podaci o projektu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7"/>
        <w:gridCol w:w="4439"/>
      </w:tblGrid>
      <w:tr w:rsidR="00C27C80" w:rsidRPr="00F54E1B" w:rsidTr="005530DE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Naziv projekta: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sredstava koja se traže za projekt: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sredstava za finansiranje projekta osiguran iz vlastitih izvora: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sredstva za finansiranje projekta osiguran iz drugih izvora (navesti izvore):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Drugi partneri na projektu (ukoliko se radi o zajedničkom projektu):</w:t>
            </w:r>
          </w:p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Puni naziv:</w:t>
            </w:r>
          </w:p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Pravni status:</w:t>
            </w:r>
          </w:p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rješenja o upisu i naziv tijela kod kojeg je upisan u registar:</w:t>
            </w:r>
          </w:p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Porezki identifikacijski broj:</w:t>
            </w:r>
          </w:p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Sjedište i adresa:</w:t>
            </w:r>
          </w:p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Web adresa:</w:t>
            </w:r>
          </w:p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telefon:</w:t>
            </w:r>
          </w:p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 lica ovlaštene za zastupanje: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Period trajanja projekta: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Područje na kojem će se provoditi projekt: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C27C80" w:rsidRPr="00F54E1B" w:rsidRDefault="00C27C80" w:rsidP="00C27C8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t>2. Prethodno iskustvo nosioca projekta: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Informacije o sličnim ili istim projektima koje je nosilac već proveo </w:t>
            </w:r>
            <w:r w:rsidRPr="00F54E1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 prethodnih pet kalendarskih godina: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Nazivi provedenog/ih projekta/projekata: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Cilj provedenih projekata: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Uloga u provedenom/im projektu/ima (nositelj ili partner; ako je partner navesti njegovu ulogu na projektu):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Donator provedenog projekta: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odobrenih sredstava za provedeni projekt/te: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Period u kojem je proveden projekt/ti: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C27C80" w:rsidRPr="00F54E1B" w:rsidRDefault="00C27C80" w:rsidP="00C27C8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3. Prethodno iskustvo partnera na projektu </w:t>
      </w:r>
    </w:p>
    <w:p w:rsidR="00C27C80" w:rsidRPr="00F54E1B" w:rsidRDefault="00C27C80" w:rsidP="00C27C8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F54E1B">
        <w:rPr>
          <w:rFonts w:ascii="Times New Roman" w:hAnsi="Times New Roman" w:cs="Times New Roman"/>
          <w:i/>
          <w:sz w:val="24"/>
          <w:szCs w:val="24"/>
          <w:lang w:val="bs-Latn-BA"/>
        </w:rPr>
        <w:t>Napomena: samo ukoliko se radi o zajedničkom projektu</w:t>
      </w:r>
      <w:r w:rsidRPr="00F54E1B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Informacije o sličnim ili istim projektima koje je nositelj već proveo </w:t>
            </w:r>
            <w:r w:rsidRPr="00F54E1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 prethodnih pet kalendarskih godina: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Nazivi provedenog/ih projekta/projekata: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Cilj provedenih projekata: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Uloga u provedenom/im projektu/ima (nositelj ili partner; ako je partner navesti njegovu ulogu na projektu):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Donator provedenog projekta: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odobrenih sredstava za provedeni projekt/te: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Period u kojem je proveden projekt/ti: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C27C80" w:rsidRPr="00F54E1B" w:rsidRDefault="00C27C80" w:rsidP="00C27C8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br w:type="page"/>
      </w: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4. Kapaciteti nosioca projekta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Ukupni budžet u prethodnoj finansijskoj godini: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rPr>
          <w:trHeight w:val="57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stalno zaposlenih u prethodnoj finansijskoj godini: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zaposlenih na određeno vrijeme u prethodnoj finansijskoj godini: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volontera u prethodnoj finansijskoj godini: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C27C80" w:rsidRPr="00F54E1B" w:rsidRDefault="00C27C80" w:rsidP="00C27C8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5. Kapaciteti partnera na projektu </w:t>
      </w:r>
      <w:r w:rsidRPr="00F54E1B">
        <w:rPr>
          <w:rFonts w:ascii="Times New Roman" w:hAnsi="Times New Roman" w:cs="Times New Roman"/>
          <w:i/>
          <w:sz w:val="24"/>
          <w:szCs w:val="24"/>
          <w:lang w:val="bs-Latn-BA"/>
        </w:rPr>
        <w:t>(ukoliko se radi o zajedničkom projektu)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Ukupni budžet u prethodnoj finansijskoj godini: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stalno zaposlenih u prethodnoj finansijskoj godini: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zaposlenih na određeno vrijeme u prethodnoj finansijskoj godini: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volontera u prethodnoj finansijskoj godini: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C27C80" w:rsidRPr="00F54E1B" w:rsidRDefault="00C27C80" w:rsidP="00C27C8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6. Opis projekta </w:t>
      </w:r>
      <w:r w:rsidRPr="00F54E1B">
        <w:rPr>
          <w:rFonts w:ascii="Times New Roman" w:hAnsi="Times New Roman" w:cs="Times New Roman"/>
          <w:sz w:val="24"/>
          <w:szCs w:val="24"/>
          <w:lang w:val="bs-Latn-BA"/>
        </w:rPr>
        <w:t xml:space="preserve">(maksimalno </w:t>
      </w:r>
      <w:r w:rsidRPr="00F54E1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bs-Latn-BA"/>
        </w:rPr>
        <w:t>1 800 računarski obračunatih karaktera s razmacima).</w:t>
      </w:r>
      <w:r w:rsidRPr="00F54E1B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bs-Latn-BA"/>
        </w:rPr>
        <w:t> </w:t>
      </w:r>
    </w:p>
    <w:p w:rsidR="00C27C80" w:rsidRPr="00F54E1B" w:rsidRDefault="00C27C80" w:rsidP="00C27C8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27C80" w:rsidRPr="00F54E1B" w:rsidRDefault="00C27C80" w:rsidP="00C27C8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7. Opis problema koje projekt želi riješiti </w:t>
      </w:r>
      <w:r w:rsidRPr="00F54E1B">
        <w:rPr>
          <w:rFonts w:ascii="Times New Roman" w:hAnsi="Times New Roman" w:cs="Times New Roman"/>
          <w:sz w:val="24"/>
          <w:szCs w:val="24"/>
          <w:lang w:val="bs-Latn-BA"/>
        </w:rPr>
        <w:t xml:space="preserve">(maksimalno 500 </w:t>
      </w:r>
      <w:r w:rsidRPr="00F54E1B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bs-Latn-BA"/>
        </w:rPr>
        <w:t xml:space="preserve">računarski </w:t>
      </w:r>
      <w:r w:rsidRPr="00F54E1B">
        <w:rPr>
          <w:rFonts w:ascii="Times New Roman" w:hAnsi="Times New Roman" w:cs="Times New Roman"/>
          <w:sz w:val="24"/>
          <w:szCs w:val="24"/>
          <w:lang w:val="bs-Latn-BA"/>
        </w:rPr>
        <w:t xml:space="preserve">obračunatih karaktera s razmacima). </w:t>
      </w:r>
    </w:p>
    <w:p w:rsidR="00C27C80" w:rsidRPr="00F54E1B" w:rsidRDefault="00C27C80" w:rsidP="00C27C8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t>8. Ciljevi projekta: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Opći (razvojni) cilj: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Posebni cilj/ciljevi (projekta):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Poveznica za ciljevima javnih politika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C27C80" w:rsidRPr="00F54E1B" w:rsidRDefault="00C27C80" w:rsidP="00C27C8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t>9. Korisnici projekta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Direktni korisnici: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rPr>
          <w:trHeight w:val="50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Indirektni korisnici: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C27C80" w:rsidRPr="00F54E1B" w:rsidRDefault="00C27C80" w:rsidP="00C27C8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t>10. Plan aktivnosti na projektu: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7C80" w:rsidRPr="00F54E1B" w:rsidTr="005530DE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Aktivnost: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Mjesto provo</w:t>
            </w:r>
            <w:r w:rsidRPr="00F54E1B">
              <w:rPr>
                <w:rFonts w:ascii="Times New Roman" w:eastAsia="Helvetica" w:hAnsi="Times New Roman" w:cs="Times New Roman"/>
                <w:sz w:val="24"/>
                <w:szCs w:val="24"/>
                <w:lang w:val="bs-Latn-BA"/>
              </w:rPr>
              <w:t>đenja</w:t>
            </w: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aktivnosti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Osoblje potrebno za realiziranje aktivnosti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Vremenski okvir (mjesec i godina):</w:t>
            </w:r>
          </w:p>
        </w:tc>
      </w:tr>
      <w:tr w:rsidR="00C27C80" w:rsidRPr="00F54E1B" w:rsidTr="005530DE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  <w:r w:rsidRPr="00F54E1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27C80" w:rsidRPr="00F54E1B" w:rsidTr="005530DE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C27C80" w:rsidRPr="00F54E1B" w:rsidRDefault="00C27C80" w:rsidP="00C27C8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t>11. Veza planiranih aktivnosti s indikatorima: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7C80" w:rsidRPr="00F54E1B" w:rsidTr="005530D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Aktivnost: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Rezultat (kojim se ostvaruju opšti/posebni ciljevi projekta: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Indikator:</w:t>
            </w:r>
          </w:p>
        </w:tc>
      </w:tr>
      <w:tr w:rsidR="00C27C80" w:rsidRPr="00F54E1B" w:rsidTr="005530D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  <w:r w:rsidRPr="00F54E1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C27C80" w:rsidRPr="00F54E1B" w:rsidRDefault="00C27C80" w:rsidP="00C27C8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t>12. Prepoznati vanjski rizici za uspješno provođenje projekta i njegovu održivost: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Prepoznati rizik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Način otklanjanja ili umanjenja rizika</w:t>
            </w:r>
          </w:p>
        </w:tc>
      </w:tr>
      <w:tr w:rsidR="00C27C80" w:rsidRPr="00F54E1B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54E1B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1.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C80" w:rsidRPr="00F54E1B" w:rsidRDefault="00C27C80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C27C80" w:rsidRPr="00F54E1B" w:rsidRDefault="00C27C80" w:rsidP="00C27C8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t>13. Metodologija za provođenje projekta (</w:t>
      </w:r>
      <w:r w:rsidRPr="00F54E1B">
        <w:rPr>
          <w:rFonts w:ascii="Times New Roman" w:hAnsi="Times New Roman" w:cs="Times New Roman"/>
          <w:sz w:val="24"/>
          <w:szCs w:val="24"/>
          <w:lang w:val="bs-Latn-BA"/>
        </w:rPr>
        <w:t>maksimalno 500 računarski obračunatih karaktera s razmacima).</w:t>
      </w:r>
    </w:p>
    <w:p w:rsidR="00C27C80" w:rsidRPr="00F54E1B" w:rsidRDefault="00C27C80" w:rsidP="00C27C8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14. Održivost projekta, nakon završetka ciklusa finansiranja/sufinansiranja </w:t>
      </w:r>
    </w:p>
    <w:p w:rsidR="00C27C80" w:rsidRPr="00F54E1B" w:rsidRDefault="00C27C80" w:rsidP="00C27C8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sz w:val="24"/>
          <w:szCs w:val="24"/>
          <w:lang w:val="bs-Latn-BA"/>
        </w:rPr>
        <w:t>(mogućnost nastavka projekta finansiranjem iz drugih izvora, mogućnost preuzimanja nastavka projekta od strane  organa javne uprave ili drugog udruženja ili fondacije, i slično).</w:t>
      </w:r>
    </w:p>
    <w:p w:rsidR="00C27C80" w:rsidRPr="00F54E1B" w:rsidRDefault="00C27C80" w:rsidP="00C27C8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15. Vidljivost projekta </w:t>
      </w:r>
    </w:p>
    <w:p w:rsidR="0049217E" w:rsidRPr="007B426A" w:rsidRDefault="00C27C80" w:rsidP="00C27C8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54E1B">
        <w:rPr>
          <w:rFonts w:ascii="Times New Roman" w:hAnsi="Times New Roman" w:cs="Times New Roman"/>
          <w:sz w:val="24"/>
          <w:szCs w:val="24"/>
          <w:lang w:val="bs-Latn-BA"/>
        </w:rPr>
        <w:t>(medijski plan praćenja aktivnosti i promoviranja rezultata programa/projekta).</w:t>
      </w:r>
      <w:bookmarkStart w:id="0" w:name="_GoBack"/>
      <w:bookmarkEnd w:id="0"/>
    </w:p>
    <w:sectPr w:rsidR="0049217E" w:rsidRPr="007B426A" w:rsidSect="007B426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5B"/>
    <w:rsid w:val="0049217E"/>
    <w:rsid w:val="00647D5B"/>
    <w:rsid w:val="007B426A"/>
    <w:rsid w:val="00C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80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7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80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3</cp:revision>
  <dcterms:created xsi:type="dcterms:W3CDTF">2020-11-19T11:35:00Z</dcterms:created>
  <dcterms:modified xsi:type="dcterms:W3CDTF">2020-11-19T14:20:00Z</dcterms:modified>
</cp:coreProperties>
</file>